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7CAD3" w14:textId="10C9D934" w:rsidR="003A6E5F" w:rsidRPr="00D629E3" w:rsidRDefault="003A6E5F" w:rsidP="003A6E5F">
      <w:pPr>
        <w:jc w:val="center"/>
        <w:rPr>
          <w:rFonts w:ascii="微软雅黑" w:eastAsia="微软雅黑" w:hAnsi="微软雅黑"/>
          <w:color w:val="FF0000"/>
          <w:sz w:val="72"/>
          <w:szCs w:val="72"/>
        </w:rPr>
      </w:pPr>
      <w:r w:rsidRPr="00D629E3">
        <w:rPr>
          <w:rFonts w:ascii="微软雅黑" w:eastAsia="微软雅黑" w:hAnsi="微软雅黑" w:hint="eastAsia"/>
          <w:color w:val="FF0000"/>
          <w:sz w:val="72"/>
          <w:szCs w:val="72"/>
        </w:rPr>
        <w:t>信息网络</w:t>
      </w:r>
      <w:r w:rsidR="00D629E3" w:rsidRPr="00D629E3">
        <w:rPr>
          <w:rFonts w:ascii="微软雅黑" w:eastAsia="微软雅黑" w:hAnsi="微软雅黑" w:hint="eastAsia"/>
          <w:color w:val="FF0000"/>
          <w:sz w:val="72"/>
          <w:szCs w:val="72"/>
        </w:rPr>
        <w:t>与数据</w:t>
      </w:r>
      <w:r w:rsidRPr="00D629E3">
        <w:rPr>
          <w:rFonts w:ascii="微软雅黑" w:eastAsia="微软雅黑" w:hAnsi="微软雅黑" w:hint="eastAsia"/>
          <w:color w:val="FF0000"/>
          <w:sz w:val="72"/>
          <w:szCs w:val="72"/>
        </w:rPr>
        <w:t>中心</w:t>
      </w:r>
    </w:p>
    <w:p w14:paraId="683CAE5B" w14:textId="594FFF1A" w:rsidR="003A6E5F" w:rsidRDefault="003A6E5F" w:rsidP="003A6E5F">
      <w:pPr>
        <w:jc w:val="center"/>
        <w:rPr>
          <w:rFonts w:eastAsia="方正大标宋简体"/>
          <w:b/>
          <w:bCs/>
          <w:sz w:val="32"/>
        </w:rPr>
      </w:pPr>
      <w:r>
        <w:rPr>
          <w:rFonts w:ascii="仿宋_GB2312" w:eastAsia="仿宋_GB2312" w:hint="eastAsia"/>
          <w:sz w:val="32"/>
        </w:rPr>
        <w:t>中地大京信〔202</w:t>
      </w:r>
      <w:r w:rsidR="00D629E3">
        <w:rPr>
          <w:rFonts w:ascii="仿宋_GB2312" w:eastAsia="仿宋_GB2312" w:hint="eastAsia"/>
          <w:sz w:val="32"/>
        </w:rPr>
        <w:t>6</w:t>
      </w:r>
      <w:r>
        <w:rPr>
          <w:rFonts w:ascii="仿宋_GB2312" w:eastAsia="仿宋_GB2312" w:hint="eastAsia"/>
          <w:sz w:val="32"/>
        </w:rPr>
        <w:t>〕</w:t>
      </w:r>
      <w:r>
        <w:rPr>
          <w:rFonts w:ascii="仿宋_GB2312" w:eastAsia="仿宋_GB2312"/>
          <w:sz w:val="32"/>
        </w:rPr>
        <w:t>5</w:t>
      </w:r>
      <w:r>
        <w:rPr>
          <w:rFonts w:ascii="仿宋_GB2312" w:eastAsia="仿宋_GB2312" w:hint="eastAsia"/>
          <w:sz w:val="32"/>
        </w:rPr>
        <w:t>号</w:t>
      </w:r>
    </w:p>
    <w:p w14:paraId="7AF9D19D" w14:textId="04C46030" w:rsidR="003A6E5F" w:rsidRPr="0084019F" w:rsidRDefault="003A6E5F" w:rsidP="003A6E5F">
      <w:pPr>
        <w:spacing w:line="520" w:lineRule="exact"/>
        <w:jc w:val="right"/>
        <w:rPr>
          <w:rFonts w:ascii="仿宋_GB2312" w:eastAsia="仿宋_GB2312"/>
          <w:b/>
          <w:bCs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F63D202" wp14:editId="7EBBC6BE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5271770" cy="297180"/>
                <wp:effectExtent l="0" t="0" r="24130" b="26670"/>
                <wp:wrapNone/>
                <wp:docPr id="1" name="组合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1770" cy="297180"/>
                          <a:chOff x="1474" y="5851"/>
                          <a:chExt cx="8957" cy="468"/>
                        </a:xfrm>
                      </wpg:grpSpPr>
                      <wps:wsp>
                        <wps:cNvPr id="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474" y="6057"/>
                            <a:ext cx="8957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698" y="5851"/>
                            <a:ext cx="567" cy="4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7C7968" w14:textId="77777777" w:rsidR="003A6E5F" w:rsidRPr="00A81BED" w:rsidRDefault="003A6E5F" w:rsidP="003A6E5F">
                              <w:pPr>
                                <w:jc w:val="center"/>
                                <w:rPr>
                                  <w:color w:val="FF0000"/>
                                </w:rPr>
                              </w:pPr>
                              <w:r w:rsidRPr="00A81BED">
                                <w:rPr>
                                  <w:rFonts w:ascii="宋体" w:hAnsi="宋体" w:hint="eastAsia"/>
                                  <w:color w:val="FF0000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18000" tIns="18000" rIns="18000" bIns="18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63D202" id="组合 1" o:spid="_x0000_s1026" style="position:absolute;left:0;text-align:left;margin-left:0;margin-top:8.25pt;width:415.1pt;height:23.4pt;z-index:251658240;mso-position-horizontal:left;mso-position-horizontal-relative:margin" coordorigin="1474,5851" coordsize="8957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">
                <v:line id="Line 6" o:spid="_x0000_s1027" style="position:absolute;visibility:visible;mso-wrap-style:square" from="1474,6057" to="10431,6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" strokecolor="red" strokeweight="3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5698;top:5851;width:567;height: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" strokecolor="white">
                  <v:textbox inset=".5mm,.5mm,.5mm,.5mm">
                    <w:txbxContent>
                      <w:p w14:paraId="737C7968" w14:textId="77777777" w:rsidR="003A6E5F" w:rsidRPr="00A81BED" w:rsidRDefault="003A6E5F" w:rsidP="003A6E5F">
                        <w:pPr>
                          <w:jc w:val="center"/>
                          <w:rPr>
                            <w:color w:val="FF0000"/>
                          </w:rPr>
                        </w:pPr>
                        <w:r w:rsidRPr="00A81BED">
                          <w:rPr>
                            <w:rFonts w:ascii="宋体" w:hAnsi="宋体" w:hint="eastAsia"/>
                            <w:color w:val="FF0000"/>
                          </w:rPr>
                          <w:t>★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5AD52B2" w14:textId="77777777" w:rsidR="003A6E5F" w:rsidRPr="003A6E5F" w:rsidRDefault="003A6E5F" w:rsidP="000A5C9F">
      <w:pPr>
        <w:jc w:val="center"/>
        <w:rPr>
          <w:b/>
          <w:bCs/>
          <w:sz w:val="32"/>
          <w:szCs w:val="32"/>
        </w:rPr>
      </w:pPr>
    </w:p>
    <w:p w14:paraId="5659D1B7" w14:textId="5F37E6E2" w:rsidR="000A5C9F" w:rsidRDefault="000A5C9F" w:rsidP="003A6E5F">
      <w:pPr>
        <w:jc w:val="center"/>
        <w:rPr>
          <w:rFonts w:ascii="仿宋" w:eastAsia="仿宋" w:hAnsi="仿宋"/>
          <w:b/>
          <w:sz w:val="36"/>
          <w:szCs w:val="28"/>
        </w:rPr>
      </w:pPr>
      <w:r w:rsidRPr="003A6E5F">
        <w:rPr>
          <w:rFonts w:ascii="仿宋" w:eastAsia="仿宋" w:hAnsi="仿宋" w:hint="eastAsia"/>
          <w:b/>
          <w:sz w:val="36"/>
          <w:szCs w:val="28"/>
        </w:rPr>
        <w:t>中国地质大学（北京）</w:t>
      </w:r>
      <w:r w:rsidR="00C404A9" w:rsidRPr="003A6E5F">
        <w:rPr>
          <w:rFonts w:ascii="仿宋" w:eastAsia="仿宋" w:hAnsi="仿宋" w:hint="eastAsia"/>
          <w:b/>
          <w:sz w:val="36"/>
          <w:szCs w:val="28"/>
        </w:rPr>
        <w:t>电子邮件</w:t>
      </w:r>
      <w:r w:rsidRPr="003A6E5F">
        <w:rPr>
          <w:rFonts w:ascii="仿宋" w:eastAsia="仿宋" w:hAnsi="仿宋" w:hint="eastAsia"/>
          <w:b/>
          <w:sz w:val="36"/>
          <w:szCs w:val="28"/>
        </w:rPr>
        <w:t>管理</w:t>
      </w:r>
      <w:r w:rsidR="00415BEF">
        <w:rPr>
          <w:rFonts w:ascii="仿宋" w:eastAsia="仿宋" w:hAnsi="仿宋" w:hint="eastAsia"/>
          <w:b/>
          <w:sz w:val="36"/>
          <w:szCs w:val="28"/>
        </w:rPr>
        <w:t>办法</w:t>
      </w:r>
    </w:p>
    <w:p w14:paraId="01B94435" w14:textId="77777777" w:rsidR="003A6E5F" w:rsidRPr="003A6E5F" w:rsidRDefault="003A6E5F" w:rsidP="003A6E5F">
      <w:pPr>
        <w:jc w:val="center"/>
        <w:rPr>
          <w:rFonts w:ascii="仿宋_GB2312" w:eastAsia="仿宋_GB2312"/>
          <w:b/>
          <w:sz w:val="32"/>
          <w:szCs w:val="32"/>
        </w:rPr>
      </w:pPr>
      <w:r w:rsidRPr="003A6E5F">
        <w:rPr>
          <w:rFonts w:ascii="仿宋_GB2312" w:eastAsia="仿宋_GB2312" w:hint="eastAsia"/>
          <w:b/>
          <w:sz w:val="32"/>
          <w:szCs w:val="32"/>
        </w:rPr>
        <w:t>第一章</w:t>
      </w:r>
      <w:r w:rsidRPr="003A6E5F">
        <w:rPr>
          <w:rFonts w:ascii="仿宋_GB2312" w:eastAsia="仿宋_GB2312"/>
          <w:b/>
          <w:sz w:val="32"/>
          <w:szCs w:val="32"/>
        </w:rPr>
        <w:t xml:space="preserve">  总则</w:t>
      </w:r>
    </w:p>
    <w:p w14:paraId="61799AC9" w14:textId="31BDEA92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第一条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为保障学校邮件服务的正常使用，规范邮件系统的使用行为，落实网络安全管理职责，确保系统安全高效运行，根据《中华人民共和国网络安全法》等相关法律、法规特制定本管理制度。</w:t>
      </w:r>
    </w:p>
    <w:p w14:paraId="1174F833" w14:textId="0E0BC705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第二条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学校邮箱是学校信息化建设的重要基础平台，是通过互联网进行教学、科研、管理和交流等活动的日常应用信息服务。信息网络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中心负责邮件系统的建设、管理和维护，以及面向用户的服务工作。</w:t>
      </w:r>
    </w:p>
    <w:p w14:paraId="0DB7B051" w14:textId="3CC3D420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第三条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邮件系统服务对象为</w:t>
      </w:r>
      <w:r w:rsidR="00CB0E13">
        <w:rPr>
          <w:rFonts w:ascii="仿宋_GB2312" w:eastAsia="仿宋_GB2312" w:hint="eastAsia"/>
          <w:sz w:val="32"/>
          <w:szCs w:val="32"/>
        </w:rPr>
        <w:t>本校各</w:t>
      </w:r>
      <w:r w:rsidRPr="003A6E5F">
        <w:rPr>
          <w:rFonts w:ascii="仿宋_GB2312" w:eastAsia="仿宋_GB2312" w:hint="eastAsia"/>
          <w:sz w:val="32"/>
          <w:szCs w:val="32"/>
        </w:rPr>
        <w:t>部门、本校师生及毕业校友。部门邮箱及教工邮箱后缀为</w:t>
      </w:r>
      <w:r w:rsidRPr="003A6E5F">
        <w:rPr>
          <w:rFonts w:ascii="仿宋_GB2312" w:eastAsia="仿宋_GB2312"/>
          <w:sz w:val="32"/>
          <w:szCs w:val="32"/>
        </w:rPr>
        <w:t>@cugb.edu.cn；学生邮箱及校友邮箱后缀为@email.cugb.edu.cn。</w:t>
      </w:r>
    </w:p>
    <w:p w14:paraId="7B2C4EE5" w14:textId="0DE84600" w:rsidR="003A6E5F" w:rsidRPr="003A6E5F" w:rsidRDefault="003A6E5F" w:rsidP="003A6E5F">
      <w:pPr>
        <w:jc w:val="center"/>
        <w:rPr>
          <w:rFonts w:ascii="仿宋_GB2312" w:eastAsia="仿宋_GB2312"/>
          <w:b/>
          <w:sz w:val="32"/>
          <w:szCs w:val="32"/>
        </w:rPr>
      </w:pPr>
      <w:r w:rsidRPr="003A6E5F">
        <w:rPr>
          <w:rFonts w:ascii="仿宋_GB2312" w:eastAsia="仿宋_GB2312" w:hint="eastAsia"/>
          <w:b/>
          <w:sz w:val="32"/>
          <w:szCs w:val="32"/>
        </w:rPr>
        <w:t>第二章</w:t>
      </w:r>
      <w:r w:rsidRPr="003A6E5F">
        <w:rPr>
          <w:rFonts w:ascii="仿宋_GB2312" w:eastAsia="仿宋_GB2312"/>
          <w:b/>
          <w:sz w:val="32"/>
          <w:szCs w:val="32"/>
        </w:rPr>
        <w:t xml:space="preserve"> </w:t>
      </w:r>
      <w:r w:rsidR="000903AF">
        <w:rPr>
          <w:rFonts w:ascii="仿宋_GB2312" w:eastAsia="仿宋_GB2312"/>
          <w:b/>
          <w:sz w:val="32"/>
          <w:szCs w:val="32"/>
        </w:rPr>
        <w:t xml:space="preserve"> </w:t>
      </w:r>
      <w:r w:rsidRPr="003A6E5F">
        <w:rPr>
          <w:rFonts w:ascii="仿宋_GB2312" w:eastAsia="仿宋_GB2312"/>
          <w:b/>
          <w:sz w:val="32"/>
          <w:szCs w:val="32"/>
        </w:rPr>
        <w:t>邮箱账号</w:t>
      </w:r>
    </w:p>
    <w:p w14:paraId="1EC5BE9C" w14:textId="0D3CC6B0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第四条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各部门因工作需要使用电子邮件，须指定专人负责申请开通及管理，可在</w:t>
      </w:r>
      <w:r w:rsidRPr="003A6E5F">
        <w:rPr>
          <w:rFonts w:ascii="仿宋_GB2312" w:eastAsia="仿宋_GB2312"/>
          <w:sz w:val="32"/>
          <w:szCs w:val="32"/>
        </w:rPr>
        <w:t>OA系统中申请开设邮箱，登记管理员姓名、联系方式、邮箱用途等。经信息网络</w:t>
      </w:r>
      <w:r w:rsidR="00D629E3">
        <w:rPr>
          <w:rFonts w:ascii="仿宋_GB2312" w:eastAsia="仿宋_GB2312" w:hint="eastAsia"/>
          <w:sz w:val="32"/>
          <w:szCs w:val="32"/>
        </w:rPr>
        <w:t>与数</w:t>
      </w:r>
      <w:r w:rsidR="00D629E3">
        <w:rPr>
          <w:rFonts w:ascii="仿宋_GB2312" w:eastAsia="仿宋_GB2312" w:hint="eastAsia"/>
          <w:sz w:val="32"/>
          <w:szCs w:val="32"/>
        </w:rPr>
        <w:lastRenderedPageBreak/>
        <w:t>据</w:t>
      </w:r>
      <w:r w:rsidRPr="003A6E5F">
        <w:rPr>
          <w:rFonts w:ascii="仿宋_GB2312" w:eastAsia="仿宋_GB2312"/>
          <w:sz w:val="32"/>
          <w:szCs w:val="32"/>
        </w:rPr>
        <w:t>中心审批后方可开通、分配帐号及初始密码。</w:t>
      </w:r>
    </w:p>
    <w:p w14:paraId="3E234DA5" w14:textId="63911559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第五条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各部门申请的邮箱仅限于本部门工作有关的业务，各部门在对外联络或征集意见等工作中需收发邮件的，应使用学校域名的办公邮箱，因保密或上级部门有特殊要求的除外。</w:t>
      </w:r>
    </w:p>
    <w:p w14:paraId="57A3ECCB" w14:textId="4D859B1C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第六条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各部门负责人需妥善保管账号密码，禁止将本部门邮箱以任何形式转让给他人或其它单位使用，并对本部门邮箱使用所涉及的所有活动和事件负管理责任，如发现任何非法使用邮箱出现安全问题的情况应立即报告。</w:t>
      </w:r>
    </w:p>
    <w:p w14:paraId="511A915E" w14:textId="33C113EF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第七条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已开通部门邮箱不再继续使用的，应及时向信息网络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中心申请注销，避免发生因账号长时间不使用而存在邮箱安全隐患。</w:t>
      </w:r>
    </w:p>
    <w:p w14:paraId="6EA618D6" w14:textId="703C92BA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第八条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学校为新入职</w:t>
      </w:r>
      <w:r w:rsidR="007C2ADD">
        <w:rPr>
          <w:rFonts w:ascii="仿宋_GB2312" w:eastAsia="仿宋_GB2312" w:hint="eastAsia"/>
          <w:sz w:val="32"/>
          <w:szCs w:val="32"/>
        </w:rPr>
        <w:t>的老师</w:t>
      </w:r>
      <w:r w:rsidRPr="003A6E5F">
        <w:rPr>
          <w:rFonts w:ascii="仿宋_GB2312" w:eastAsia="仿宋_GB2312" w:hint="eastAsia"/>
          <w:sz w:val="32"/>
          <w:szCs w:val="32"/>
        </w:rPr>
        <w:t>统一开通</w:t>
      </w:r>
      <w:r w:rsidR="007C2ADD">
        <w:rPr>
          <w:rFonts w:ascii="仿宋_GB2312" w:eastAsia="仿宋_GB2312" w:hint="eastAsia"/>
          <w:sz w:val="32"/>
          <w:szCs w:val="32"/>
        </w:rPr>
        <w:t>教工</w:t>
      </w:r>
      <w:r w:rsidRPr="003A6E5F">
        <w:rPr>
          <w:rFonts w:ascii="仿宋_GB2312" w:eastAsia="仿宋_GB2312" w:hint="eastAsia"/>
          <w:sz w:val="32"/>
          <w:szCs w:val="32"/>
        </w:rPr>
        <w:t>邮箱，</w:t>
      </w:r>
      <w:r w:rsidR="006521A5">
        <w:rPr>
          <w:rFonts w:ascii="仿宋_GB2312" w:eastAsia="仿宋_GB2312" w:hint="eastAsia"/>
          <w:sz w:val="32"/>
          <w:szCs w:val="32"/>
        </w:rPr>
        <w:t>在校</w:t>
      </w:r>
      <w:r w:rsidRPr="003A6E5F">
        <w:rPr>
          <w:rFonts w:ascii="仿宋_GB2312" w:eastAsia="仿宋_GB2312" w:hint="eastAsia"/>
          <w:sz w:val="32"/>
          <w:szCs w:val="32"/>
        </w:rPr>
        <w:t>学生</w:t>
      </w:r>
      <w:r w:rsidR="007C2ADD">
        <w:rPr>
          <w:rFonts w:ascii="仿宋_GB2312" w:eastAsia="仿宋_GB2312" w:hint="eastAsia"/>
          <w:sz w:val="32"/>
          <w:szCs w:val="32"/>
        </w:rPr>
        <w:t>可申请学生邮箱，</w:t>
      </w:r>
      <w:r w:rsidRPr="003A6E5F">
        <w:rPr>
          <w:rFonts w:ascii="仿宋_GB2312" w:eastAsia="仿宋_GB2312" w:hint="eastAsia"/>
          <w:sz w:val="32"/>
          <w:szCs w:val="32"/>
        </w:rPr>
        <w:t>毕业后仍可作为校友邮箱继续使用。个人邮箱用户名为工号或学号，邮箱别名由用户在系统中自行修改。</w:t>
      </w:r>
    </w:p>
    <w:p w14:paraId="11BBC2AA" w14:textId="12F4CAA4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第九条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个人邮箱仅限本人自己使用，禁止将邮箱转借他人或其他组织使用，教职工在因公对外联络等事务中，应使用学校域名的个人邮箱。</w:t>
      </w:r>
    </w:p>
    <w:p w14:paraId="6AE5BEDD" w14:textId="6160837C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个人用户应妥善保管邮箱密码；如忘记密码须本人持有效证件到信息网络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中心进行密码重置。如因用户名及密码保管不善导致个人邮件等信息资料泄露</w:t>
      </w:r>
      <w:r w:rsidRPr="003A6E5F">
        <w:rPr>
          <w:rFonts w:ascii="仿宋_GB2312" w:eastAsia="仿宋_GB2312" w:hint="eastAsia"/>
          <w:sz w:val="32"/>
          <w:szCs w:val="32"/>
        </w:rPr>
        <w:lastRenderedPageBreak/>
        <w:t>或丢失，用户应自行承担完全责任。</w:t>
      </w:r>
    </w:p>
    <w:p w14:paraId="54234002" w14:textId="22D2200E" w:rsidR="003A6E5F" w:rsidRPr="003A6E5F" w:rsidRDefault="003A6E5F" w:rsidP="003A6E5F">
      <w:pPr>
        <w:jc w:val="center"/>
        <w:rPr>
          <w:rFonts w:ascii="仿宋_GB2312" w:eastAsia="仿宋_GB2312"/>
          <w:b/>
          <w:sz w:val="32"/>
          <w:szCs w:val="32"/>
        </w:rPr>
      </w:pPr>
      <w:r w:rsidRPr="003A6E5F">
        <w:rPr>
          <w:rFonts w:ascii="仿宋_GB2312" w:eastAsia="仿宋_GB2312" w:hint="eastAsia"/>
          <w:b/>
          <w:sz w:val="32"/>
          <w:szCs w:val="32"/>
        </w:rPr>
        <w:t>第三章</w:t>
      </w:r>
      <w:r w:rsidRPr="003A6E5F">
        <w:rPr>
          <w:rFonts w:ascii="仿宋_GB2312" w:eastAsia="仿宋_GB2312"/>
          <w:b/>
          <w:sz w:val="32"/>
          <w:szCs w:val="32"/>
        </w:rPr>
        <w:t xml:space="preserve"> </w:t>
      </w:r>
      <w:r w:rsidR="000903AF">
        <w:rPr>
          <w:rFonts w:ascii="仿宋_GB2312" w:eastAsia="仿宋_GB2312"/>
          <w:b/>
          <w:sz w:val="32"/>
          <w:szCs w:val="32"/>
        </w:rPr>
        <w:t xml:space="preserve"> </w:t>
      </w:r>
      <w:r w:rsidRPr="003A6E5F">
        <w:rPr>
          <w:rFonts w:ascii="仿宋_GB2312" w:eastAsia="仿宋_GB2312"/>
          <w:b/>
          <w:sz w:val="32"/>
          <w:szCs w:val="32"/>
        </w:rPr>
        <w:t>使用规范</w:t>
      </w:r>
    </w:p>
    <w:p w14:paraId="3749E80F" w14:textId="3577C8D9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第十一条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用户在邮箱使用过程中，必须遵守国家的法律法规和学校的相关管理规定。不得利用邮件服务作连锁邮件、垃圾邮件或分发给任何未经允许接收信件的人。不得传输任何非法的、骚扰性的、中伤他人的、辱骂性的、恐吓性的、伤害性的、庸俗的</w:t>
      </w:r>
      <w:r w:rsidR="00427F58">
        <w:rPr>
          <w:rFonts w:ascii="仿宋_GB2312" w:eastAsia="仿宋_GB2312" w:hint="eastAsia"/>
          <w:sz w:val="32"/>
          <w:szCs w:val="32"/>
        </w:rPr>
        <w:t>，</w:t>
      </w:r>
      <w:r w:rsidRPr="003A6E5F">
        <w:rPr>
          <w:rFonts w:ascii="仿宋_GB2312" w:eastAsia="仿宋_GB2312" w:hint="eastAsia"/>
          <w:sz w:val="32"/>
          <w:szCs w:val="32"/>
        </w:rPr>
        <w:t>淫秽等信息资料。如违反相关规定给国家、学校或他人造成损失，用户要承担由此产生的全部责任。</w:t>
      </w:r>
    </w:p>
    <w:p w14:paraId="3B014EF1" w14:textId="75D53C3B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第十二条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不随意泄露邮箱地址，如将学校邮箱作为注册信息等用途使用，防止邮件地址泄露，造成暴力破解。</w:t>
      </w:r>
    </w:p>
    <w:p w14:paraId="3982B129" w14:textId="65351BDB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第十三条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不推荐用户使用学校邮件传输涉及个人或他人隐私的信息，学校对用户邮件内容造成的一切后果不承担任何责任。</w:t>
      </w:r>
    </w:p>
    <w:p w14:paraId="7618BC73" w14:textId="13C78072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第十四条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对来源不明的可疑邮件、链接、附件不要随意打开，提高对钓鱼、恶意链接邮件的警惕性，避免传播病毒邮件。</w:t>
      </w:r>
    </w:p>
    <w:p w14:paraId="2F9DD729" w14:textId="1167D5BD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第十五条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邮箱密码应有一定复杂度并定期修改。如发现任何非法使用用户账号或账号出现异常情况，应立即报告至信息网络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中心。</w:t>
      </w:r>
    </w:p>
    <w:p w14:paraId="133E9792" w14:textId="62E9018B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第十六条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定期登录邮件系统，检查邮箱使用状况，</w:t>
      </w:r>
      <w:r w:rsidRPr="003A6E5F">
        <w:rPr>
          <w:rFonts w:ascii="仿宋_GB2312" w:eastAsia="仿宋_GB2312" w:hint="eastAsia"/>
          <w:sz w:val="32"/>
          <w:szCs w:val="32"/>
        </w:rPr>
        <w:lastRenderedPageBreak/>
        <w:t>避免邮箱在不知道的情况下被长期盗用，造成邮件域名被加入黑名单，从而影响整个学校邮箱的使用。</w:t>
      </w:r>
    </w:p>
    <w:p w14:paraId="1583F2E4" w14:textId="6892DD77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第十七条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定期删除过期的邮件和垃圾邮件，以免因存储空间限制而影响邮件的正常收发。重要信息须及时做好备份，因用户使用不当而导致个人信息受损的，用户应自行承担相应责任。</w:t>
      </w:r>
    </w:p>
    <w:p w14:paraId="74ADDFE5" w14:textId="72247972" w:rsidR="003A6E5F" w:rsidRPr="003A6E5F" w:rsidRDefault="003A6E5F" w:rsidP="003A6E5F">
      <w:pPr>
        <w:jc w:val="center"/>
        <w:rPr>
          <w:rFonts w:ascii="仿宋_GB2312" w:eastAsia="仿宋_GB2312"/>
          <w:b/>
          <w:sz w:val="32"/>
          <w:szCs w:val="32"/>
        </w:rPr>
      </w:pPr>
      <w:r w:rsidRPr="003A6E5F">
        <w:rPr>
          <w:rFonts w:ascii="仿宋_GB2312" w:eastAsia="仿宋_GB2312" w:hint="eastAsia"/>
          <w:b/>
          <w:sz w:val="32"/>
          <w:szCs w:val="32"/>
        </w:rPr>
        <w:t>第四章</w:t>
      </w:r>
      <w:r w:rsidRPr="003A6E5F">
        <w:rPr>
          <w:rFonts w:ascii="仿宋_GB2312" w:eastAsia="仿宋_GB2312"/>
          <w:b/>
          <w:sz w:val="32"/>
          <w:szCs w:val="32"/>
        </w:rPr>
        <w:t xml:space="preserve"> </w:t>
      </w:r>
      <w:r w:rsidR="000903AF">
        <w:rPr>
          <w:rFonts w:ascii="仿宋_GB2312" w:eastAsia="仿宋_GB2312"/>
          <w:b/>
          <w:sz w:val="32"/>
          <w:szCs w:val="32"/>
        </w:rPr>
        <w:t xml:space="preserve"> </w:t>
      </w:r>
      <w:r w:rsidRPr="003A6E5F">
        <w:rPr>
          <w:rFonts w:ascii="仿宋_GB2312" w:eastAsia="仿宋_GB2312"/>
          <w:b/>
          <w:sz w:val="32"/>
          <w:szCs w:val="32"/>
        </w:rPr>
        <w:t>安全管理</w:t>
      </w:r>
    </w:p>
    <w:p w14:paraId="58C2032B" w14:textId="2988D1E8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第十八条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中心负责学校邮件系统的日常管理工作，包括服务器维护、定期备份和故障恢复等，以保障邮件系统的正常运行。</w:t>
      </w:r>
    </w:p>
    <w:p w14:paraId="7AF01674" w14:textId="1AC2A33C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第十九条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尊重用户信息和邮件内容的隐私权，不向第三方提供相关信息，不得在未经用户本人许可的情况下阅读、下载、保存、公开电子邮件内容。</w:t>
      </w:r>
    </w:p>
    <w:p w14:paraId="2888C07A" w14:textId="00A90617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第二十条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定期开展邮箱隐患排查，每半年进行邮件服务器和邮件系统的巡检及整改。</w:t>
      </w:r>
    </w:p>
    <w:p w14:paraId="1DACAF25" w14:textId="1F4131D2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第二十一条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定期检查外发垃圾邮件行为，确认是否发生邮箱泄露、盗用事件等问题，对于账号被盗及时通知用户本人，对不能及时修改密码或长期不使用的邮箱进行锁定处理。</w:t>
      </w:r>
    </w:p>
    <w:p w14:paraId="057020A3" w14:textId="3A382AF9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第二十二条</w:t>
      </w:r>
      <w:r w:rsidR="000903AF">
        <w:rPr>
          <w:rFonts w:ascii="仿宋_GB2312" w:eastAsia="仿宋_GB2312" w:hint="eastAsia"/>
          <w:sz w:val="32"/>
          <w:szCs w:val="32"/>
        </w:rPr>
        <w:t xml:space="preserve"> </w:t>
      </w:r>
      <w:r w:rsidR="000903AF">
        <w:rPr>
          <w:rFonts w:ascii="仿宋_GB2312" w:eastAsia="仿宋_GB2312"/>
          <w:sz w:val="32"/>
          <w:szCs w:val="32"/>
        </w:rPr>
        <w:t xml:space="preserve"> </w:t>
      </w:r>
      <w:r w:rsidRPr="003A6E5F">
        <w:rPr>
          <w:rFonts w:ascii="仿宋_GB2312" w:eastAsia="仿宋_GB2312" w:hint="eastAsia"/>
          <w:sz w:val="32"/>
          <w:szCs w:val="32"/>
        </w:rPr>
        <w:t>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中心负责对学校邮件系统的使用情况进行监督、检查。对于违反下列情形之一的用户，有权随时中断或终止该用户的邮箱使用权：</w:t>
      </w:r>
    </w:p>
    <w:p w14:paraId="39A0B23B" w14:textId="77777777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lastRenderedPageBreak/>
        <w:t>（一）利用电子邮件从事违法犯罪活动、故意传播非法或不良信息；</w:t>
      </w:r>
    </w:p>
    <w:p w14:paraId="64E250EE" w14:textId="73504FAB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（二）违反信息安全保密条例造成国家或学校损失；</w:t>
      </w:r>
    </w:p>
    <w:p w14:paraId="5947AFF3" w14:textId="77777777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（三）利用电子邮件对他人进行骚扰；</w:t>
      </w:r>
    </w:p>
    <w:p w14:paraId="2E35CFED" w14:textId="6B0D3713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（四）盗用、破坏他人账号；</w:t>
      </w:r>
    </w:p>
    <w:p w14:paraId="617677FC" w14:textId="0B20602F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（五）利用电子邮箱进行商业广告活动和传送垃圾邮件；</w:t>
      </w:r>
    </w:p>
    <w:p w14:paraId="18E5E3ED" w14:textId="77777777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（六）其它违反有关网络信息安全管理条例的行为。</w:t>
      </w:r>
    </w:p>
    <w:p w14:paraId="5D390CC2" w14:textId="3F533F48" w:rsidR="003A6E5F" w:rsidRPr="003A6E5F" w:rsidRDefault="003A6E5F" w:rsidP="003A6E5F">
      <w:pPr>
        <w:jc w:val="center"/>
        <w:rPr>
          <w:rFonts w:ascii="仿宋_GB2312" w:eastAsia="仿宋_GB2312"/>
          <w:b/>
          <w:sz w:val="32"/>
          <w:szCs w:val="32"/>
        </w:rPr>
      </w:pPr>
      <w:r w:rsidRPr="003A6E5F">
        <w:rPr>
          <w:rFonts w:ascii="仿宋_GB2312" w:eastAsia="仿宋_GB2312" w:hint="eastAsia"/>
          <w:b/>
          <w:sz w:val="32"/>
          <w:szCs w:val="32"/>
        </w:rPr>
        <w:t>第五章</w:t>
      </w:r>
      <w:r w:rsidRPr="003A6E5F">
        <w:rPr>
          <w:rFonts w:ascii="仿宋_GB2312" w:eastAsia="仿宋_GB2312"/>
          <w:b/>
          <w:sz w:val="32"/>
          <w:szCs w:val="32"/>
        </w:rPr>
        <w:t xml:space="preserve"> </w:t>
      </w:r>
      <w:r w:rsidR="000903AF">
        <w:rPr>
          <w:rFonts w:ascii="仿宋_GB2312" w:eastAsia="仿宋_GB2312"/>
          <w:b/>
          <w:sz w:val="32"/>
          <w:szCs w:val="32"/>
        </w:rPr>
        <w:t xml:space="preserve"> </w:t>
      </w:r>
      <w:r w:rsidRPr="003A6E5F">
        <w:rPr>
          <w:rFonts w:ascii="仿宋_GB2312" w:eastAsia="仿宋_GB2312"/>
          <w:b/>
          <w:sz w:val="32"/>
          <w:szCs w:val="32"/>
        </w:rPr>
        <w:t>附则</w:t>
      </w:r>
    </w:p>
    <w:p w14:paraId="78DC3C3F" w14:textId="31B74E00" w:rsidR="003A6E5F" w:rsidRPr="003A6E5F" w:rsidRDefault="003A6E5F" w:rsidP="003A6E5F">
      <w:pPr>
        <w:ind w:firstLineChars="200" w:firstLine="643"/>
        <w:jc w:val="left"/>
        <w:rPr>
          <w:rFonts w:ascii="仿宋_GB2312" w:eastAsia="仿宋_GB2312"/>
          <w:sz w:val="32"/>
          <w:szCs w:val="32"/>
        </w:rPr>
      </w:pPr>
      <w:r w:rsidRPr="000903AF">
        <w:rPr>
          <w:rFonts w:ascii="仿宋_GB2312" w:eastAsia="仿宋_GB2312" w:hint="eastAsia"/>
          <w:b/>
          <w:sz w:val="32"/>
          <w:szCs w:val="32"/>
        </w:rPr>
        <w:t>第二十三条</w:t>
      </w:r>
      <w:r w:rsidRPr="003A6E5F">
        <w:rPr>
          <w:rFonts w:ascii="仿宋_GB2312" w:eastAsia="仿宋_GB2312"/>
          <w:sz w:val="32"/>
          <w:szCs w:val="32"/>
        </w:rPr>
        <w:t xml:space="preserve">  本制度由中国地质大学（北京）信息网络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/>
          <w:sz w:val="32"/>
          <w:szCs w:val="32"/>
        </w:rPr>
        <w:t>中心负责解释。</w:t>
      </w:r>
    </w:p>
    <w:p w14:paraId="340031B3" w14:textId="77777777" w:rsidR="003A6E5F" w:rsidRPr="000903A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14:paraId="647B7F6C" w14:textId="77777777" w:rsidR="003A6E5F" w:rsidRPr="003A6E5F" w:rsidRDefault="003A6E5F" w:rsidP="003A6E5F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</w:p>
    <w:p w14:paraId="70D4301E" w14:textId="592032D4" w:rsidR="003A6E5F" w:rsidRPr="003A6E5F" w:rsidRDefault="003A6E5F" w:rsidP="000903AF">
      <w:pPr>
        <w:jc w:val="righ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 w:hint="eastAsia"/>
          <w:sz w:val="32"/>
          <w:szCs w:val="32"/>
        </w:rPr>
        <w:t>信息网络</w:t>
      </w:r>
      <w:r w:rsidR="00D629E3">
        <w:rPr>
          <w:rFonts w:ascii="仿宋_GB2312" w:eastAsia="仿宋_GB2312" w:hint="eastAsia"/>
          <w:sz w:val="32"/>
          <w:szCs w:val="32"/>
        </w:rPr>
        <w:t>与数据</w:t>
      </w:r>
      <w:r w:rsidRPr="003A6E5F">
        <w:rPr>
          <w:rFonts w:ascii="仿宋_GB2312" w:eastAsia="仿宋_GB2312" w:hint="eastAsia"/>
          <w:sz w:val="32"/>
          <w:szCs w:val="32"/>
        </w:rPr>
        <w:t>中心</w:t>
      </w:r>
    </w:p>
    <w:p w14:paraId="03C86596" w14:textId="2A3E0468" w:rsidR="003A6E5F" w:rsidRPr="003A6E5F" w:rsidRDefault="003A6E5F" w:rsidP="000903AF">
      <w:pPr>
        <w:jc w:val="right"/>
        <w:rPr>
          <w:rFonts w:ascii="仿宋_GB2312" w:eastAsia="仿宋_GB2312"/>
          <w:sz w:val="32"/>
          <w:szCs w:val="32"/>
        </w:rPr>
      </w:pPr>
      <w:r w:rsidRPr="003A6E5F">
        <w:rPr>
          <w:rFonts w:ascii="仿宋_GB2312" w:eastAsia="仿宋_GB2312"/>
          <w:sz w:val="32"/>
          <w:szCs w:val="32"/>
        </w:rPr>
        <w:t>202</w:t>
      </w:r>
      <w:r w:rsidR="00D629E3">
        <w:rPr>
          <w:rFonts w:ascii="仿宋_GB2312" w:eastAsia="仿宋_GB2312" w:hint="eastAsia"/>
          <w:sz w:val="32"/>
          <w:szCs w:val="32"/>
        </w:rPr>
        <w:t>6</w:t>
      </w:r>
      <w:r w:rsidRPr="003A6E5F">
        <w:rPr>
          <w:rFonts w:ascii="仿宋_GB2312" w:eastAsia="仿宋_GB2312"/>
          <w:sz w:val="32"/>
          <w:szCs w:val="32"/>
        </w:rPr>
        <w:t>年</w:t>
      </w:r>
      <w:r w:rsidR="00D629E3">
        <w:rPr>
          <w:rFonts w:ascii="仿宋_GB2312" w:eastAsia="仿宋_GB2312" w:hint="eastAsia"/>
          <w:sz w:val="32"/>
          <w:szCs w:val="32"/>
        </w:rPr>
        <w:t>5</w:t>
      </w:r>
      <w:r w:rsidRPr="003A6E5F">
        <w:rPr>
          <w:rFonts w:ascii="仿宋_GB2312" w:eastAsia="仿宋_GB2312"/>
          <w:sz w:val="32"/>
          <w:szCs w:val="32"/>
        </w:rPr>
        <w:t>月</w:t>
      </w:r>
      <w:r w:rsidR="00D629E3">
        <w:rPr>
          <w:rFonts w:ascii="仿宋_GB2312" w:eastAsia="仿宋_GB2312" w:hint="eastAsia"/>
          <w:sz w:val="32"/>
          <w:szCs w:val="32"/>
        </w:rPr>
        <w:t>21日</w:t>
      </w:r>
      <w:bookmarkStart w:id="0" w:name="_GoBack"/>
      <w:bookmarkEnd w:id="0"/>
    </w:p>
    <w:sectPr w:rsidR="003A6E5F" w:rsidRPr="003A6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D6756" w14:textId="77777777" w:rsidR="005860C9" w:rsidRDefault="005860C9" w:rsidP="004E2991">
      <w:r>
        <w:separator/>
      </w:r>
    </w:p>
  </w:endnote>
  <w:endnote w:type="continuationSeparator" w:id="0">
    <w:p w14:paraId="2AE5EA4D" w14:textId="77777777" w:rsidR="005860C9" w:rsidRDefault="005860C9" w:rsidP="004E2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大标宋简体">
    <w:altName w:val="Arial Unicode MS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205D3" w14:textId="77777777" w:rsidR="005860C9" w:rsidRDefault="005860C9" w:rsidP="004E2991">
      <w:r>
        <w:separator/>
      </w:r>
    </w:p>
  </w:footnote>
  <w:footnote w:type="continuationSeparator" w:id="0">
    <w:p w14:paraId="7570DC40" w14:textId="77777777" w:rsidR="005860C9" w:rsidRDefault="005860C9" w:rsidP="004E29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F9E"/>
    <w:rsid w:val="00034CFB"/>
    <w:rsid w:val="000903AF"/>
    <w:rsid w:val="000A5C9F"/>
    <w:rsid w:val="000F09E3"/>
    <w:rsid w:val="000F2932"/>
    <w:rsid w:val="001131BD"/>
    <w:rsid w:val="00121187"/>
    <w:rsid w:val="00140E9A"/>
    <w:rsid w:val="001551AB"/>
    <w:rsid w:val="001644BE"/>
    <w:rsid w:val="0019162D"/>
    <w:rsid w:val="001A75C5"/>
    <w:rsid w:val="001B32EB"/>
    <w:rsid w:val="001B7266"/>
    <w:rsid w:val="001C6324"/>
    <w:rsid w:val="001E670E"/>
    <w:rsid w:val="001E7398"/>
    <w:rsid w:val="002051D2"/>
    <w:rsid w:val="00210495"/>
    <w:rsid w:val="00244404"/>
    <w:rsid w:val="00253AB0"/>
    <w:rsid w:val="00257E60"/>
    <w:rsid w:val="00262B83"/>
    <w:rsid w:val="00290BA2"/>
    <w:rsid w:val="00316229"/>
    <w:rsid w:val="00316326"/>
    <w:rsid w:val="003268EC"/>
    <w:rsid w:val="00347E85"/>
    <w:rsid w:val="003A6E5F"/>
    <w:rsid w:val="0040337D"/>
    <w:rsid w:val="00415915"/>
    <w:rsid w:val="00415BEF"/>
    <w:rsid w:val="004272E8"/>
    <w:rsid w:val="00427F58"/>
    <w:rsid w:val="00432AD4"/>
    <w:rsid w:val="00444F9E"/>
    <w:rsid w:val="00445384"/>
    <w:rsid w:val="004740DB"/>
    <w:rsid w:val="0049374B"/>
    <w:rsid w:val="004A31FA"/>
    <w:rsid w:val="004B2851"/>
    <w:rsid w:val="004B4B5E"/>
    <w:rsid w:val="004E2991"/>
    <w:rsid w:val="00525FAE"/>
    <w:rsid w:val="00547A03"/>
    <w:rsid w:val="0056173D"/>
    <w:rsid w:val="005860C9"/>
    <w:rsid w:val="00594183"/>
    <w:rsid w:val="005B3D81"/>
    <w:rsid w:val="005D0E21"/>
    <w:rsid w:val="005E4300"/>
    <w:rsid w:val="006122D1"/>
    <w:rsid w:val="0063729A"/>
    <w:rsid w:val="00643C9F"/>
    <w:rsid w:val="00651DDC"/>
    <w:rsid w:val="006521A5"/>
    <w:rsid w:val="00655F39"/>
    <w:rsid w:val="00665134"/>
    <w:rsid w:val="006C69BD"/>
    <w:rsid w:val="006C7A2F"/>
    <w:rsid w:val="006D09E4"/>
    <w:rsid w:val="006E170C"/>
    <w:rsid w:val="00706F97"/>
    <w:rsid w:val="00711C02"/>
    <w:rsid w:val="00721400"/>
    <w:rsid w:val="0072481C"/>
    <w:rsid w:val="007C2ADD"/>
    <w:rsid w:val="007C4085"/>
    <w:rsid w:val="008013DF"/>
    <w:rsid w:val="00833E6B"/>
    <w:rsid w:val="00847DD0"/>
    <w:rsid w:val="00862178"/>
    <w:rsid w:val="00883421"/>
    <w:rsid w:val="008933F5"/>
    <w:rsid w:val="008965DA"/>
    <w:rsid w:val="008B25E2"/>
    <w:rsid w:val="008B7221"/>
    <w:rsid w:val="008D63CA"/>
    <w:rsid w:val="008F64EE"/>
    <w:rsid w:val="00903097"/>
    <w:rsid w:val="00911596"/>
    <w:rsid w:val="00921AE9"/>
    <w:rsid w:val="009302B9"/>
    <w:rsid w:val="0094696D"/>
    <w:rsid w:val="00950FBA"/>
    <w:rsid w:val="00967636"/>
    <w:rsid w:val="009D0BEF"/>
    <w:rsid w:val="00A3592F"/>
    <w:rsid w:val="00A94B55"/>
    <w:rsid w:val="00A975B6"/>
    <w:rsid w:val="00AB0DCC"/>
    <w:rsid w:val="00AB34A9"/>
    <w:rsid w:val="00AB7CB9"/>
    <w:rsid w:val="00AD5496"/>
    <w:rsid w:val="00AE01DB"/>
    <w:rsid w:val="00AE5FC5"/>
    <w:rsid w:val="00AF4E80"/>
    <w:rsid w:val="00B37CF5"/>
    <w:rsid w:val="00B5341A"/>
    <w:rsid w:val="00B55515"/>
    <w:rsid w:val="00B77357"/>
    <w:rsid w:val="00B90C8D"/>
    <w:rsid w:val="00BB22D5"/>
    <w:rsid w:val="00BC4CEB"/>
    <w:rsid w:val="00BC565A"/>
    <w:rsid w:val="00BE39D8"/>
    <w:rsid w:val="00BE4BCB"/>
    <w:rsid w:val="00BF4C3D"/>
    <w:rsid w:val="00BF5983"/>
    <w:rsid w:val="00BF775D"/>
    <w:rsid w:val="00C0201C"/>
    <w:rsid w:val="00C219AA"/>
    <w:rsid w:val="00C404A9"/>
    <w:rsid w:val="00C439D8"/>
    <w:rsid w:val="00C70447"/>
    <w:rsid w:val="00C830EA"/>
    <w:rsid w:val="00C87A71"/>
    <w:rsid w:val="00C943A8"/>
    <w:rsid w:val="00C95B9F"/>
    <w:rsid w:val="00CA7603"/>
    <w:rsid w:val="00CB0E13"/>
    <w:rsid w:val="00CB5706"/>
    <w:rsid w:val="00CB5A9C"/>
    <w:rsid w:val="00CC19AA"/>
    <w:rsid w:val="00CD32C2"/>
    <w:rsid w:val="00CE7F98"/>
    <w:rsid w:val="00CF4193"/>
    <w:rsid w:val="00D02414"/>
    <w:rsid w:val="00D079C1"/>
    <w:rsid w:val="00D171D4"/>
    <w:rsid w:val="00D261BB"/>
    <w:rsid w:val="00D629E3"/>
    <w:rsid w:val="00D66B03"/>
    <w:rsid w:val="00DC27E2"/>
    <w:rsid w:val="00E41998"/>
    <w:rsid w:val="00E67890"/>
    <w:rsid w:val="00EF4155"/>
    <w:rsid w:val="00EF442E"/>
    <w:rsid w:val="00F10E71"/>
    <w:rsid w:val="00F56DB2"/>
    <w:rsid w:val="00F85AD2"/>
    <w:rsid w:val="00FA5F6B"/>
    <w:rsid w:val="00FA7E45"/>
    <w:rsid w:val="00FB50C9"/>
    <w:rsid w:val="00FB6AFB"/>
    <w:rsid w:val="00FD7ADC"/>
    <w:rsid w:val="00FE5D09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33982"/>
  <w15:chartTrackingRefBased/>
  <w15:docId w15:val="{60136FA4-8CFD-4EC8-A801-29E5116D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A5C9F"/>
    <w:pPr>
      <w:ind w:leftChars="2500" w:left="100"/>
    </w:pPr>
  </w:style>
  <w:style w:type="character" w:customStyle="1" w:styleId="a4">
    <w:name w:val="日期 字符"/>
    <w:basedOn w:val="a0"/>
    <w:link w:val="a3"/>
    <w:uiPriority w:val="99"/>
    <w:semiHidden/>
    <w:rsid w:val="000A5C9F"/>
  </w:style>
  <w:style w:type="paragraph" w:styleId="a5">
    <w:name w:val="List Paragraph"/>
    <w:basedOn w:val="a"/>
    <w:uiPriority w:val="34"/>
    <w:qFormat/>
    <w:rsid w:val="00FF7A69"/>
    <w:pPr>
      <w:ind w:firstLineChars="200" w:firstLine="420"/>
    </w:pPr>
  </w:style>
  <w:style w:type="paragraph" w:styleId="a6">
    <w:name w:val="header"/>
    <w:basedOn w:val="a"/>
    <w:link w:val="a7"/>
    <w:uiPriority w:val="99"/>
    <w:unhideWhenUsed/>
    <w:rsid w:val="004E29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4E2991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4E29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4E2991"/>
    <w:rPr>
      <w:sz w:val="18"/>
      <w:szCs w:val="18"/>
    </w:rPr>
  </w:style>
  <w:style w:type="paragraph" w:styleId="aa">
    <w:name w:val="Revision"/>
    <w:hidden/>
    <w:uiPriority w:val="99"/>
    <w:semiHidden/>
    <w:rsid w:val="007C2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5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zhangxp</cp:lastModifiedBy>
  <cp:revision>154</cp:revision>
  <dcterms:created xsi:type="dcterms:W3CDTF">2022-03-29T01:15:00Z</dcterms:created>
  <dcterms:modified xsi:type="dcterms:W3CDTF">2026-05-20T11:34:00Z</dcterms:modified>
</cp:coreProperties>
</file>